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5201" w14:textId="77777777" w:rsid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93883752"/>
    </w:p>
    <w:p w14:paraId="3730CBCC" w14:textId="64DDFB29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MTÜ Partnerid </w:t>
      </w:r>
    </w:p>
    <w:p w14:paraId="736E4D8B" w14:textId="613903C8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</w:rPr>
        <w:t>Meede 5.1 „Sotsiaalne toimetulek“ </w:t>
      </w:r>
    </w:p>
    <w:bookmarkEnd w:id="1"/>
    <w:p w14:paraId="02EACFBD" w14:textId="77777777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EE63696" w14:textId="1768869E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Taotleja nimi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  <w:t>MTÜ Sõmeru Start</w:t>
      </w:r>
    </w:p>
    <w:p w14:paraId="4748AD26" w14:textId="6B97A8C9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Mini</w:t>
      </w:r>
      <w:r w:rsidR="00E2064C" w:rsidRPr="008334CA">
        <w:rPr>
          <w:rFonts w:ascii="Times New Roman" w:hAnsi="Times New Roman" w:cs="Times New Roman"/>
          <w:sz w:val="24"/>
          <w:szCs w:val="24"/>
        </w:rPr>
        <w:t>p</w:t>
      </w:r>
      <w:r w:rsidRPr="008334CA">
        <w:rPr>
          <w:rFonts w:ascii="Times New Roman" w:hAnsi="Times New Roman" w:cs="Times New Roman"/>
          <w:sz w:val="24"/>
          <w:szCs w:val="24"/>
        </w:rPr>
        <w:t xml:space="preserve">rojekti </w:t>
      </w:r>
      <w:r w:rsidR="00E2064C" w:rsidRPr="008334CA">
        <w:rPr>
          <w:rFonts w:ascii="Times New Roman" w:hAnsi="Times New Roman" w:cs="Times New Roman"/>
          <w:sz w:val="24"/>
          <w:szCs w:val="24"/>
        </w:rPr>
        <w:t>pealkiri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  <w:t>„Kes teab, see teab „SIIN ME OLEME!““</w:t>
      </w:r>
    </w:p>
    <w:p w14:paraId="5150A555" w14:textId="73D420EF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Koolituse/ürituse nimetus</w:t>
      </w:r>
      <w:r w:rsidR="00153BB1">
        <w:rPr>
          <w:rFonts w:ascii="Times New Roman" w:hAnsi="Times New Roman" w:cs="Times New Roman"/>
          <w:sz w:val="24"/>
          <w:szCs w:val="24"/>
        </w:rPr>
        <w:tab/>
        <w:t>Õppereis Osmussaarele</w:t>
      </w:r>
    </w:p>
    <w:p w14:paraId="3E1FA4E0" w14:textId="6F40528F" w:rsidR="0017001F" w:rsidRPr="008334CA" w:rsidRDefault="0017001F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Toimumiskoht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  <w:t>Osmussaar (Läänemaa, Lääne-Nigula vald)</w:t>
      </w:r>
    </w:p>
    <w:p w14:paraId="39D5AA09" w14:textId="0BDAE932" w:rsidR="0017001F" w:rsidRPr="008334CA" w:rsidRDefault="0017001F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Kuupäev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  <w:t>25.-27.juuli 2025</w:t>
      </w:r>
    </w:p>
    <w:p w14:paraId="20C5F89B" w14:textId="38F635CB" w:rsidR="00813EE7" w:rsidRPr="008334CA" w:rsidRDefault="00813EE7" w:rsidP="00813EE7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C524307" w14:textId="0E74C0DC" w:rsidR="00477BE3" w:rsidRDefault="00477BE3" w:rsidP="00477BE3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PÄEVAKAVA</w:t>
      </w:r>
    </w:p>
    <w:p w14:paraId="14A33D1B" w14:textId="52537718" w:rsidR="00153BB1" w:rsidRDefault="00153BB1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REEDE – 25.juuli 2025</w:t>
      </w:r>
    </w:p>
    <w:p w14:paraId="670CB460" w14:textId="64BD2666" w:rsidR="00153BB1" w:rsidRDefault="00153BB1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8.30</w:t>
      </w:r>
      <w:r>
        <w:rPr>
          <w:rFonts w:ascii="Times New Roman" w:hAnsi="Times New Roman" w:cs="Times New Roman"/>
          <w:sz w:val="24"/>
          <w:szCs w:val="24"/>
        </w:rPr>
        <w:tab/>
      </w:r>
      <w:r w:rsidR="0073407D">
        <w:rPr>
          <w:rFonts w:ascii="Times New Roman" w:hAnsi="Times New Roman" w:cs="Times New Roman"/>
          <w:sz w:val="24"/>
          <w:szCs w:val="24"/>
        </w:rPr>
        <w:t xml:space="preserve">kogunemine, </w:t>
      </w:r>
      <w:r>
        <w:rPr>
          <w:rFonts w:ascii="Times New Roman" w:hAnsi="Times New Roman" w:cs="Times New Roman"/>
          <w:sz w:val="24"/>
          <w:szCs w:val="24"/>
        </w:rPr>
        <w:t xml:space="preserve">väljasõit </w:t>
      </w:r>
      <w:r w:rsidR="0073407D">
        <w:rPr>
          <w:rFonts w:ascii="Times New Roman" w:hAnsi="Times New Roman" w:cs="Times New Roman"/>
          <w:sz w:val="24"/>
          <w:szCs w:val="24"/>
        </w:rPr>
        <w:t xml:space="preserve">bussiga </w:t>
      </w:r>
      <w:r>
        <w:rPr>
          <w:rFonts w:ascii="Times New Roman" w:hAnsi="Times New Roman" w:cs="Times New Roman"/>
          <w:sz w:val="24"/>
          <w:szCs w:val="24"/>
        </w:rPr>
        <w:t>Rakvere Aqva Spa parklast</w:t>
      </w:r>
    </w:p>
    <w:p w14:paraId="10182833" w14:textId="7C9F55CD" w:rsidR="00153BB1" w:rsidRDefault="00153BB1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</w:t>
      </w:r>
      <w:r>
        <w:rPr>
          <w:rFonts w:ascii="Times New Roman" w:hAnsi="Times New Roman" w:cs="Times New Roman"/>
          <w:sz w:val="24"/>
          <w:szCs w:val="24"/>
        </w:rPr>
        <w:tab/>
        <w:t>paadisõit Dirhami sadamast Osmussaarele</w:t>
      </w:r>
    </w:p>
    <w:p w14:paraId="730B620B" w14:textId="44441B3B" w:rsidR="00153BB1" w:rsidRDefault="00153BB1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</w:t>
      </w:r>
      <w:r>
        <w:rPr>
          <w:rFonts w:ascii="Times New Roman" w:hAnsi="Times New Roman" w:cs="Times New Roman"/>
          <w:sz w:val="24"/>
          <w:szCs w:val="24"/>
        </w:rPr>
        <w:tab/>
        <w:t>lõunapaus Osmussaarel</w:t>
      </w:r>
    </w:p>
    <w:p w14:paraId="30017DCE" w14:textId="1D377D3E" w:rsidR="00153BB1" w:rsidRDefault="00153BB1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</w:t>
      </w:r>
      <w:r>
        <w:rPr>
          <w:rFonts w:ascii="Times New Roman" w:hAnsi="Times New Roman" w:cs="Times New Roman"/>
          <w:sz w:val="24"/>
          <w:szCs w:val="24"/>
        </w:rPr>
        <w:tab/>
      </w:r>
      <w:r w:rsidR="00E460E5">
        <w:rPr>
          <w:rFonts w:ascii="Times New Roman" w:hAnsi="Times New Roman" w:cs="Times New Roman"/>
          <w:sz w:val="24"/>
          <w:szCs w:val="24"/>
        </w:rPr>
        <w:t>õppereisi sissejuhatus ja tubadesse jaotamine</w:t>
      </w:r>
      <w:r w:rsidR="0001251E">
        <w:rPr>
          <w:rFonts w:ascii="Times New Roman" w:hAnsi="Times New Roman" w:cs="Times New Roman"/>
          <w:sz w:val="24"/>
          <w:szCs w:val="24"/>
        </w:rPr>
        <w:t xml:space="preserve"> majutuses</w:t>
      </w:r>
    </w:p>
    <w:p w14:paraId="4F980E34" w14:textId="4A9A4D44" w:rsidR="00153BB1" w:rsidRDefault="00153BB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</w:t>
      </w:r>
      <w:r>
        <w:rPr>
          <w:rFonts w:ascii="Times New Roman" w:hAnsi="Times New Roman" w:cs="Times New Roman"/>
          <w:sz w:val="24"/>
          <w:szCs w:val="24"/>
        </w:rPr>
        <w:tab/>
      </w:r>
      <w:r w:rsidR="00E460E5">
        <w:rPr>
          <w:rFonts w:ascii="Times New Roman" w:hAnsi="Times New Roman" w:cs="Times New Roman"/>
          <w:sz w:val="24"/>
          <w:szCs w:val="24"/>
        </w:rPr>
        <w:t>Maa sees küpsetatud lamba valmistamise õpituba I osa – ettevalmistavad tegevused: lamba tükeldamine, marineerimine ja pakkimine, lõkkeaugu korrastamine ja lõkkepuude sättimine</w:t>
      </w:r>
    </w:p>
    <w:p w14:paraId="7D9B51B3" w14:textId="43F3A35E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5BAB">
        <w:rPr>
          <w:rFonts w:ascii="Times New Roman" w:hAnsi="Times New Roman" w:cs="Times New Roman"/>
          <w:sz w:val="24"/>
          <w:szCs w:val="24"/>
        </w:rPr>
        <w:t>tervislik liikumine - j</w:t>
      </w:r>
      <w:r>
        <w:rPr>
          <w:rFonts w:ascii="Times New Roman" w:hAnsi="Times New Roman" w:cs="Times New Roman"/>
          <w:sz w:val="24"/>
          <w:szCs w:val="24"/>
        </w:rPr>
        <w:t xml:space="preserve">algsimatk </w:t>
      </w:r>
      <w:r w:rsidR="0073407D">
        <w:rPr>
          <w:rFonts w:ascii="Times New Roman" w:hAnsi="Times New Roman" w:cs="Times New Roman"/>
          <w:sz w:val="24"/>
          <w:szCs w:val="24"/>
        </w:rPr>
        <w:t>Osmussaarel</w:t>
      </w:r>
      <w:r w:rsidR="00805BAB">
        <w:rPr>
          <w:rFonts w:ascii="Times New Roman" w:hAnsi="Times New Roman" w:cs="Times New Roman"/>
          <w:sz w:val="24"/>
          <w:szCs w:val="24"/>
        </w:rPr>
        <w:t xml:space="preserve"> koos</w:t>
      </w:r>
      <w:r w:rsidR="006A1D82">
        <w:rPr>
          <w:rFonts w:ascii="Times New Roman" w:hAnsi="Times New Roman" w:cs="Times New Roman"/>
          <w:sz w:val="24"/>
          <w:szCs w:val="24"/>
        </w:rPr>
        <w:t xml:space="preserve"> tuletorni külastus</w:t>
      </w:r>
      <w:r w:rsidR="00805BAB">
        <w:rPr>
          <w:rFonts w:ascii="Times New Roman" w:hAnsi="Times New Roman" w:cs="Times New Roman"/>
          <w:sz w:val="24"/>
          <w:szCs w:val="24"/>
        </w:rPr>
        <w:t>e ja  geopeituse tutvustusega Osmussaare aarete näol</w:t>
      </w:r>
    </w:p>
    <w:p w14:paraId="49992E46" w14:textId="1C3B1BCB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õhtustamine</w:t>
      </w:r>
    </w:p>
    <w:p w14:paraId="149110B8" w14:textId="793FA19A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vaba aeg</w:t>
      </w:r>
    </w:p>
    <w:p w14:paraId="19277F64" w14:textId="77777777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4EEF47" w14:textId="3AB9B916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LAUPÄEV – 26.juuli 2025</w:t>
      </w:r>
    </w:p>
    <w:p w14:paraId="41A0390F" w14:textId="77777777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66137A" w14:textId="1E8111B3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</w:t>
      </w:r>
      <w:r>
        <w:rPr>
          <w:rFonts w:ascii="Times New Roman" w:hAnsi="Times New Roman" w:cs="Times New Roman"/>
          <w:sz w:val="24"/>
          <w:szCs w:val="24"/>
        </w:rPr>
        <w:tab/>
        <w:t xml:space="preserve">Maa sees küpsetatud lamba valmistamise õpituba II osa – nn lambalõkke süütamine ja edasine kütmine (kütmisgraafikus koostamine) </w:t>
      </w:r>
    </w:p>
    <w:p w14:paraId="222997B6" w14:textId="722C264C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</w:t>
      </w:r>
      <w:r>
        <w:rPr>
          <w:rFonts w:ascii="Times New Roman" w:hAnsi="Times New Roman" w:cs="Times New Roman"/>
          <w:sz w:val="24"/>
          <w:szCs w:val="24"/>
        </w:rPr>
        <w:tab/>
      </w:r>
      <w:r w:rsidR="00FE60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hommikusöök</w:t>
      </w:r>
    </w:p>
    <w:p w14:paraId="385C6139" w14:textId="366C10FC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saaresafari tutvamiseks Osmussaare looduse ja ajalooga</w:t>
      </w:r>
      <w:r w:rsidR="006A1D82">
        <w:rPr>
          <w:rFonts w:ascii="Times New Roman" w:hAnsi="Times New Roman" w:cs="Times New Roman"/>
          <w:sz w:val="24"/>
          <w:szCs w:val="24"/>
        </w:rPr>
        <w:t xml:space="preserve"> ning hetkeolukorraga</w:t>
      </w:r>
    </w:p>
    <w:p w14:paraId="5D7333B4" w14:textId="47A15D0F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</w:t>
      </w:r>
      <w:r>
        <w:rPr>
          <w:rFonts w:ascii="Times New Roman" w:hAnsi="Times New Roman" w:cs="Times New Roman"/>
          <w:sz w:val="24"/>
          <w:szCs w:val="24"/>
        </w:rPr>
        <w:tab/>
        <w:t>Maa sees küpsetatud lamba valmistamise õpituba III osa – pakitud lambatükkide lõkkeauku asetamine</w:t>
      </w:r>
    </w:p>
    <w:p w14:paraId="495E7452" w14:textId="6E20F403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lõunapaus</w:t>
      </w:r>
    </w:p>
    <w:p w14:paraId="147BD82D" w14:textId="3D01D0A3" w:rsidR="00FE6011" w:rsidRDefault="00FE6011" w:rsidP="006A1D82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1D82">
        <w:rPr>
          <w:rFonts w:ascii="Times New Roman" w:hAnsi="Times New Roman" w:cs="Times New Roman"/>
          <w:sz w:val="24"/>
          <w:szCs w:val="24"/>
        </w:rPr>
        <w:t xml:space="preserve">käelise tegevuse õpituba – randa uhutud puidust/klaasist võtmehoidja valmistamine; </w:t>
      </w:r>
      <w:r>
        <w:rPr>
          <w:rFonts w:ascii="Times New Roman" w:hAnsi="Times New Roman" w:cs="Times New Roman"/>
          <w:sz w:val="24"/>
          <w:szCs w:val="24"/>
        </w:rPr>
        <w:t>vaba aeg</w:t>
      </w:r>
      <w:r w:rsidR="006A1D82">
        <w:rPr>
          <w:rFonts w:ascii="Times New Roman" w:hAnsi="Times New Roman" w:cs="Times New Roman"/>
          <w:sz w:val="24"/>
          <w:szCs w:val="24"/>
        </w:rPr>
        <w:t xml:space="preserve"> ja ujumisvõimalus meres</w:t>
      </w:r>
    </w:p>
    <w:p w14:paraId="2B072665" w14:textId="6F908736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</w:t>
      </w:r>
      <w:r>
        <w:rPr>
          <w:rFonts w:ascii="Times New Roman" w:hAnsi="Times New Roman" w:cs="Times New Roman"/>
          <w:sz w:val="24"/>
          <w:szCs w:val="24"/>
        </w:rPr>
        <w:tab/>
        <w:t>Maa sees küpsetatud lamba valmistamise õpituba IV osa – lambaliha juurde sobivate salatite ja kastmete valmistamine ning saarele iseloomuliku traditsioonikohase laua katmine</w:t>
      </w:r>
    </w:p>
    <w:p w14:paraId="16A02046" w14:textId="6DE66F9E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</w:t>
      </w:r>
      <w:r>
        <w:rPr>
          <w:rFonts w:ascii="Times New Roman" w:hAnsi="Times New Roman" w:cs="Times New Roman"/>
          <w:sz w:val="24"/>
          <w:szCs w:val="24"/>
        </w:rPr>
        <w:tab/>
        <w:t xml:space="preserve">Maa sees küpsetatud lamba valmistamise õpituba V osa – lambaliha </w:t>
      </w:r>
      <w:r w:rsidR="00805BAB">
        <w:rPr>
          <w:rFonts w:ascii="Times New Roman" w:hAnsi="Times New Roman" w:cs="Times New Roman"/>
          <w:sz w:val="24"/>
          <w:szCs w:val="24"/>
        </w:rPr>
        <w:t xml:space="preserve">degusteerimine koos traditsooonide tutvustamise ja </w:t>
      </w:r>
      <w:r>
        <w:rPr>
          <w:rFonts w:ascii="Times New Roman" w:hAnsi="Times New Roman" w:cs="Times New Roman"/>
          <w:sz w:val="24"/>
          <w:szCs w:val="24"/>
        </w:rPr>
        <w:t>lambajuttude vestmisega</w:t>
      </w:r>
    </w:p>
    <w:p w14:paraId="6AD459E7" w14:textId="64657709" w:rsidR="006A1D82" w:rsidRDefault="006A1D82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pesemisvõimalus sooja veega, vaba aeg</w:t>
      </w:r>
    </w:p>
    <w:p w14:paraId="770A787A" w14:textId="77777777" w:rsidR="0073407D" w:rsidRDefault="0073407D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78AF04" w14:textId="77777777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68B843" w14:textId="67E127CA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PÜHAPÄEV – 27.juuli 2025</w:t>
      </w:r>
    </w:p>
    <w:p w14:paraId="68999B21" w14:textId="43C4D8AC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Hommikusöök</w:t>
      </w:r>
    </w:p>
    <w:p w14:paraId="55A8B216" w14:textId="7E5DD480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asjade pakkimine, </w:t>
      </w:r>
      <w:r w:rsidR="0073407D">
        <w:rPr>
          <w:rFonts w:ascii="Times New Roman" w:hAnsi="Times New Roman" w:cs="Times New Roman"/>
          <w:sz w:val="24"/>
          <w:szCs w:val="24"/>
        </w:rPr>
        <w:t xml:space="preserve">vaba aeg, </w:t>
      </w:r>
      <w:r>
        <w:rPr>
          <w:rFonts w:ascii="Times New Roman" w:hAnsi="Times New Roman" w:cs="Times New Roman"/>
          <w:sz w:val="24"/>
          <w:szCs w:val="24"/>
        </w:rPr>
        <w:t>lahkumine majutuses</w:t>
      </w:r>
      <w:r w:rsidR="0073407D">
        <w:rPr>
          <w:rFonts w:ascii="Times New Roman" w:hAnsi="Times New Roman" w:cs="Times New Roman"/>
          <w:sz w:val="24"/>
          <w:szCs w:val="24"/>
        </w:rPr>
        <w:t>t</w:t>
      </w:r>
    </w:p>
    <w:p w14:paraId="391FAAC3" w14:textId="3337A068" w:rsidR="00FE6011" w:rsidRDefault="0073407D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</w:t>
      </w:r>
      <w:r w:rsidR="00FE6011">
        <w:rPr>
          <w:rFonts w:ascii="Times New Roman" w:hAnsi="Times New Roman" w:cs="Times New Roman"/>
          <w:sz w:val="24"/>
          <w:szCs w:val="24"/>
        </w:rPr>
        <w:tab/>
      </w:r>
      <w:r w:rsidR="00FE60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paadisõit Osmussaarelt Dirhami sadamasse</w:t>
      </w:r>
    </w:p>
    <w:p w14:paraId="7DA168E1" w14:textId="546F1C0E" w:rsidR="0073407D" w:rsidRDefault="0073407D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väljasõit bussiga Dirhami sadamast, õppereisi kokkuvõtted bussisõidul</w:t>
      </w:r>
    </w:p>
    <w:p w14:paraId="5890D1C6" w14:textId="1DAF2F7A" w:rsidR="00E460E5" w:rsidRDefault="0073407D" w:rsidP="0073407D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jõudmine Rakvere Aqva Spa parklasse, lahkumine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460E5" w:rsidSect="00477B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7039" w14:textId="77777777" w:rsidR="007C1F3F" w:rsidRDefault="007C1F3F" w:rsidP="00813EE7">
      <w:pPr>
        <w:spacing w:after="0" w:line="240" w:lineRule="auto"/>
      </w:pPr>
      <w:r>
        <w:separator/>
      </w:r>
    </w:p>
  </w:endnote>
  <w:endnote w:type="continuationSeparator" w:id="0">
    <w:p w14:paraId="2883E3E1" w14:textId="77777777" w:rsidR="007C1F3F" w:rsidRDefault="007C1F3F" w:rsidP="0081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3E53" w14:textId="77777777" w:rsidR="007C1F3F" w:rsidRDefault="007C1F3F" w:rsidP="00813EE7">
      <w:pPr>
        <w:spacing w:after="0" w:line="240" w:lineRule="auto"/>
      </w:pPr>
      <w:bookmarkStart w:id="0" w:name="_Hlk181092434"/>
      <w:bookmarkEnd w:id="0"/>
      <w:r>
        <w:separator/>
      </w:r>
    </w:p>
  </w:footnote>
  <w:footnote w:type="continuationSeparator" w:id="0">
    <w:p w14:paraId="6C80E56D" w14:textId="77777777" w:rsidR="007C1F3F" w:rsidRDefault="007C1F3F" w:rsidP="0081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160D" w14:textId="724C94C5" w:rsidR="00813EE7" w:rsidRDefault="004879A1" w:rsidP="00813EE7">
    <w:pPr>
      <w:pStyle w:val="Pis"/>
      <w:jc w:val="both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67B88C55" wp14:editId="391DE7E9">
          <wp:simplePos x="0" y="0"/>
          <wp:positionH relativeFrom="column">
            <wp:posOffset>3895725</wp:posOffset>
          </wp:positionH>
          <wp:positionV relativeFrom="paragraph">
            <wp:posOffset>464820</wp:posOffset>
          </wp:positionV>
          <wp:extent cx="1670685" cy="514350"/>
          <wp:effectExtent l="0" t="0" r="0" b="0"/>
          <wp:wrapThrough wrapText="bothSides">
            <wp:wrapPolygon edited="0">
              <wp:start x="2463" y="0"/>
              <wp:lineTo x="0" y="11200"/>
              <wp:lineTo x="0" y="16000"/>
              <wp:lineTo x="739" y="20800"/>
              <wp:lineTo x="1231" y="20800"/>
              <wp:lineTo x="2217" y="20800"/>
              <wp:lineTo x="5665" y="20000"/>
              <wp:lineTo x="6404" y="18400"/>
              <wp:lineTo x="4680" y="12800"/>
              <wp:lineTo x="18965" y="12800"/>
              <wp:lineTo x="18965" y="4000"/>
              <wp:lineTo x="3694" y="0"/>
              <wp:lineTo x="2463" y="0"/>
            </wp:wrapPolygon>
          </wp:wrapThrough>
          <wp:docPr id="130906612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33460">
      <w:rPr>
        <w:noProof/>
        <w:lang w:eastAsia="et-EE"/>
      </w:rPr>
      <w:drawing>
        <wp:inline distT="0" distB="0" distL="0" distR="0" wp14:anchorId="6CEF3BD5" wp14:editId="49683AA5">
          <wp:extent cx="2514600" cy="1462793"/>
          <wp:effectExtent l="0" t="0" r="0" b="4445"/>
          <wp:docPr id="14536703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757" cy="147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EE7">
      <w:rPr>
        <w:noProof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546B2"/>
    <w:multiLevelType w:val="hybridMultilevel"/>
    <w:tmpl w:val="0062000A"/>
    <w:lvl w:ilvl="0" w:tplc="BBEE42A8">
      <w:start w:val="1"/>
      <w:numFmt w:val="decimal"/>
      <w:lvlText w:val="%1."/>
      <w:lvlJc w:val="right"/>
      <w:pPr>
        <w:ind w:left="1987" w:hanging="5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075" w:hanging="360"/>
      </w:pPr>
    </w:lvl>
    <w:lvl w:ilvl="2" w:tplc="0425001B" w:tentative="1">
      <w:start w:val="1"/>
      <w:numFmt w:val="lowerRoman"/>
      <w:lvlText w:val="%3."/>
      <w:lvlJc w:val="right"/>
      <w:pPr>
        <w:ind w:left="3795" w:hanging="180"/>
      </w:pPr>
    </w:lvl>
    <w:lvl w:ilvl="3" w:tplc="0425000F" w:tentative="1">
      <w:start w:val="1"/>
      <w:numFmt w:val="decimal"/>
      <w:lvlText w:val="%4."/>
      <w:lvlJc w:val="left"/>
      <w:pPr>
        <w:ind w:left="4515" w:hanging="360"/>
      </w:pPr>
    </w:lvl>
    <w:lvl w:ilvl="4" w:tplc="04250019" w:tentative="1">
      <w:start w:val="1"/>
      <w:numFmt w:val="lowerLetter"/>
      <w:lvlText w:val="%5."/>
      <w:lvlJc w:val="left"/>
      <w:pPr>
        <w:ind w:left="5235" w:hanging="360"/>
      </w:pPr>
    </w:lvl>
    <w:lvl w:ilvl="5" w:tplc="0425001B" w:tentative="1">
      <w:start w:val="1"/>
      <w:numFmt w:val="lowerRoman"/>
      <w:lvlText w:val="%6."/>
      <w:lvlJc w:val="right"/>
      <w:pPr>
        <w:ind w:left="5955" w:hanging="180"/>
      </w:pPr>
    </w:lvl>
    <w:lvl w:ilvl="6" w:tplc="0425000F" w:tentative="1">
      <w:start w:val="1"/>
      <w:numFmt w:val="decimal"/>
      <w:lvlText w:val="%7."/>
      <w:lvlJc w:val="left"/>
      <w:pPr>
        <w:ind w:left="6675" w:hanging="360"/>
      </w:pPr>
    </w:lvl>
    <w:lvl w:ilvl="7" w:tplc="04250019" w:tentative="1">
      <w:start w:val="1"/>
      <w:numFmt w:val="lowerLetter"/>
      <w:lvlText w:val="%8."/>
      <w:lvlJc w:val="left"/>
      <w:pPr>
        <w:ind w:left="7395" w:hanging="360"/>
      </w:pPr>
    </w:lvl>
    <w:lvl w:ilvl="8" w:tplc="0425001B" w:tentative="1">
      <w:start w:val="1"/>
      <w:numFmt w:val="lowerRoman"/>
      <w:lvlText w:val="%9."/>
      <w:lvlJc w:val="right"/>
      <w:pPr>
        <w:ind w:left="8115" w:hanging="180"/>
      </w:pPr>
    </w:lvl>
  </w:abstractNum>
  <w:num w:numId="1" w16cid:durableId="212823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E7"/>
    <w:rsid w:val="0001251E"/>
    <w:rsid w:val="00062DCA"/>
    <w:rsid w:val="000B7722"/>
    <w:rsid w:val="00153BB1"/>
    <w:rsid w:val="0017001F"/>
    <w:rsid w:val="002B3995"/>
    <w:rsid w:val="002F4F69"/>
    <w:rsid w:val="00433460"/>
    <w:rsid w:val="00447E2E"/>
    <w:rsid w:val="00477BE3"/>
    <w:rsid w:val="004879A1"/>
    <w:rsid w:val="004A230B"/>
    <w:rsid w:val="005D659C"/>
    <w:rsid w:val="00692D01"/>
    <w:rsid w:val="006A1D82"/>
    <w:rsid w:val="0073407D"/>
    <w:rsid w:val="007A1681"/>
    <w:rsid w:val="007C1F3F"/>
    <w:rsid w:val="00805BAB"/>
    <w:rsid w:val="00813EE7"/>
    <w:rsid w:val="00816AB6"/>
    <w:rsid w:val="008334CA"/>
    <w:rsid w:val="0085150D"/>
    <w:rsid w:val="008F7FB9"/>
    <w:rsid w:val="00A35F1D"/>
    <w:rsid w:val="00AB003F"/>
    <w:rsid w:val="00CC3DB9"/>
    <w:rsid w:val="00E2064C"/>
    <w:rsid w:val="00E460E5"/>
    <w:rsid w:val="00E504BC"/>
    <w:rsid w:val="00FE30E3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BD0FC"/>
  <w15:docId w15:val="{095FD9E9-E9B6-42CD-990D-E4355FEA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3EE7"/>
  </w:style>
  <w:style w:type="paragraph" w:styleId="Jalus">
    <w:name w:val="footer"/>
    <w:basedOn w:val="Normaallaad"/>
    <w:link w:val="Jalu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3EE7"/>
  </w:style>
  <w:style w:type="paragraph" w:styleId="Loendilik">
    <w:name w:val="List Paragraph"/>
    <w:basedOn w:val="Normaallaad"/>
    <w:uiPriority w:val="34"/>
    <w:qFormat/>
    <w:rsid w:val="00813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5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53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 Pikk</dc:creator>
  <cp:lastModifiedBy>Kristel Pikk</cp:lastModifiedBy>
  <cp:revision>2</cp:revision>
  <dcterms:created xsi:type="dcterms:W3CDTF">2025-07-16T08:42:00Z</dcterms:created>
  <dcterms:modified xsi:type="dcterms:W3CDTF">2025-07-16T08:42:00Z</dcterms:modified>
</cp:coreProperties>
</file>